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1" w:rsidRDefault="006A7B9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201402"/>
            <wp:effectExtent l="19050" t="0" r="3175" b="0"/>
            <wp:docPr id="1" name="Рисунок 1" descr="https://www.rospotrebnadzor.ru/files/news2/2022/08/A4-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8/A4-Pit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B91" w:rsidRPr="004E2209" w:rsidRDefault="006A7B9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209">
        <w:rPr>
          <w:rFonts w:ascii="Times New Roman" w:hAnsi="Times New Roman" w:cs="Times New Roman"/>
          <w:b/>
          <w:sz w:val="28"/>
          <w:szCs w:val="28"/>
          <w:lang w:val="ru-RU"/>
        </w:rPr>
        <w:t>О рекомендациях по формированию меню для школьного питания</w:t>
      </w:r>
    </w:p>
    <w:p w:rsidR="006A7B91" w:rsidRPr="009776A8" w:rsidRDefault="006A7B91" w:rsidP="004E22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76A8">
        <w:rPr>
          <w:rFonts w:ascii="Times New Roman" w:hAnsi="Times New Roman" w:cs="Times New Roman"/>
          <w:sz w:val="28"/>
          <w:szCs w:val="28"/>
          <w:lang w:val="ru-RU"/>
        </w:rPr>
        <w:t>Щекинский территориальный отдел напоминает, что для обучающихся в образовательных организациях существуют блюда и продукты повышенного эпидемиологического риска.</w:t>
      </w:r>
      <w:proofErr w:type="gramEnd"/>
    </w:p>
    <w:p w:rsidR="006A7B91" w:rsidRPr="009776A8" w:rsidRDefault="006A7B91" w:rsidP="004E22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76A8">
        <w:rPr>
          <w:rFonts w:ascii="Times New Roman" w:hAnsi="Times New Roman" w:cs="Times New Roman"/>
          <w:sz w:val="28"/>
          <w:szCs w:val="28"/>
          <w:lang w:val="ru-RU"/>
        </w:rPr>
        <w:t>Такие блюда как макароны по-флотски с фаршем, сырокопченые колбасы, яичница, макароны с яйцом, фаршированные блинчики, форшмак запрещены для питания в учреждения уже более 30 лет.</w:t>
      </w:r>
    </w:p>
    <w:p w:rsidR="006A7B91" w:rsidRPr="009776A8" w:rsidRDefault="006A7B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76A8">
        <w:rPr>
          <w:rFonts w:ascii="Times New Roman" w:hAnsi="Times New Roman" w:cs="Times New Roman"/>
          <w:sz w:val="28"/>
          <w:szCs w:val="28"/>
          <w:lang w:val="ru-RU"/>
        </w:rPr>
        <w:t>В соответствии с технологией приготовления эти блюда не проходят необходимую термическую обработку, которая может обеспечить нужный уровень безопасности в течение двух часов с момента приготовления блюд и реализации их без повторного подогрева. Сырокопченые колбасы также являются источником дополнительного поступления в организм соли и тяжелых для переваривания детским организмом жиров животного происхождения.</w:t>
      </w:r>
    </w:p>
    <w:p w:rsidR="006A7B91" w:rsidRPr="009776A8" w:rsidRDefault="006A7B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76A8">
        <w:rPr>
          <w:rFonts w:ascii="Times New Roman" w:hAnsi="Times New Roman" w:cs="Times New Roman"/>
          <w:sz w:val="28"/>
          <w:szCs w:val="28"/>
          <w:lang w:val="ru-RU"/>
        </w:rPr>
        <w:t>Исключение потенциально опасных для здоровья детей продуктов определяет безопасность меню школьного питания, а также обеспечивает реализацию на практике принципов здорового питания и создает популяционный уровень профилактики нарушений здоровья детей.</w:t>
      </w:r>
    </w:p>
    <w:p w:rsidR="006A7B91" w:rsidRDefault="009776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76A8">
        <w:rPr>
          <w:rFonts w:ascii="Times New Roman" w:hAnsi="Times New Roman" w:cs="Times New Roman"/>
          <w:sz w:val="28"/>
          <w:szCs w:val="28"/>
          <w:lang w:val="ru-RU"/>
        </w:rPr>
        <w:t xml:space="preserve">Важно помнить, что ассортимент продуктов для питания детей достаточно широкий и позволяет обеспечить вкусное и разнообразное меню, даже при </w:t>
      </w:r>
      <w:r w:rsidRPr="009776A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наличии списка запрещенных продуктов и блюд. Например, макароны, как самостоятельный гарнир, или как гарнир с сыром не запрещены.</w:t>
      </w:r>
    </w:p>
    <w:p w:rsidR="009776A8" w:rsidRDefault="009776A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есть сегодня в школьном меню:</w:t>
      </w:r>
    </w:p>
    <w:p w:rsidR="009776A8" w:rsidRDefault="009776A8" w:rsidP="009776A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Продукты и блюда, которые отвечают принципам здорового питания. Продукты, которые обеспечивают организм энергией</w:t>
      </w:r>
      <w:r w:rsidR="00383774">
        <w:rPr>
          <w:rFonts w:ascii="Times New Roman" w:hAnsi="Times New Roman" w:cs="Times New Roman"/>
          <w:sz w:val="28"/>
          <w:szCs w:val="28"/>
          <w:lang w:val="ru-RU"/>
        </w:rPr>
        <w:t>, витаминами и микроэлементами, необходим</w:t>
      </w:r>
      <w:r w:rsidR="004E220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83774">
        <w:rPr>
          <w:rFonts w:ascii="Times New Roman" w:hAnsi="Times New Roman" w:cs="Times New Roman"/>
          <w:sz w:val="28"/>
          <w:szCs w:val="28"/>
          <w:lang w:val="ru-RU"/>
        </w:rPr>
        <w:t>ми для гармоничного роста и развития ребенка; богатые незаменимыми аминокислотами и полиненасыщенными жирными кислотами, клетчаткой.</w:t>
      </w:r>
    </w:p>
    <w:p w:rsidR="009B36AD" w:rsidRDefault="00383774" w:rsidP="009776A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Блюда, соответствующие завтраку</w:t>
      </w:r>
      <w:r w:rsidR="004E2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(каши, творожные и яич</w:t>
      </w:r>
      <w:r w:rsidR="009B36AD">
        <w:rPr>
          <w:rFonts w:ascii="Times New Roman" w:hAnsi="Times New Roman" w:cs="Times New Roman"/>
          <w:sz w:val="28"/>
          <w:szCs w:val="28"/>
          <w:lang w:val="ru-RU"/>
        </w:rPr>
        <w:t>ные блюда, овощи и фрукты, горячие напитки, в том числе с добавлением ягод и меда, могут включаться гарниры с основными мясными и рыбными блюдами), обеду (овощные закуски, первые блюда, гарниры, основные мясные и рыбные блюда, мясные запеканки, компоты или кисели, фрукты).</w:t>
      </w:r>
      <w:proofErr w:type="gramEnd"/>
    </w:p>
    <w:p w:rsidR="009B36AD" w:rsidRDefault="009B36AD" w:rsidP="009776A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Блюда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рецептуре которых использованы щадящие методы кулинарной обра</w:t>
      </w:r>
      <w:r w:rsidR="004E2209">
        <w:rPr>
          <w:rFonts w:ascii="Times New Roman" w:hAnsi="Times New Roman" w:cs="Times New Roman"/>
          <w:sz w:val="28"/>
          <w:szCs w:val="28"/>
          <w:lang w:val="ru-RU"/>
        </w:rPr>
        <w:t>бо</w:t>
      </w:r>
      <w:r>
        <w:rPr>
          <w:rFonts w:ascii="Times New Roman" w:hAnsi="Times New Roman" w:cs="Times New Roman"/>
          <w:sz w:val="28"/>
          <w:szCs w:val="28"/>
          <w:lang w:val="ru-RU"/>
        </w:rPr>
        <w:t>тки</w:t>
      </w:r>
      <w:r w:rsidR="004E2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(отваривание, тушение, </w:t>
      </w:r>
      <w:r w:rsidR="00E06C4B">
        <w:rPr>
          <w:rFonts w:ascii="Times New Roman" w:hAnsi="Times New Roman" w:cs="Times New Roman"/>
          <w:sz w:val="28"/>
          <w:szCs w:val="28"/>
          <w:lang w:val="ru-RU"/>
        </w:rPr>
        <w:t>запеканке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B36AD" w:rsidRDefault="009B36AD" w:rsidP="009B36A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Продукты и блюда, которых нет и не должно </w:t>
      </w:r>
      <w:r w:rsidR="0041565B">
        <w:rPr>
          <w:rFonts w:ascii="Times New Roman" w:hAnsi="Times New Roman" w:cs="Times New Roman"/>
          <w:sz w:val="28"/>
          <w:szCs w:val="28"/>
          <w:lang w:val="ru-RU"/>
        </w:rPr>
        <w:t>быть в школьном меню:</w:t>
      </w:r>
    </w:p>
    <w:p w:rsidR="0041565B" w:rsidRDefault="0041565B" w:rsidP="0041565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565B">
        <w:rPr>
          <w:rFonts w:ascii="Times New Roman" w:hAnsi="Times New Roman" w:cs="Times New Roman"/>
          <w:sz w:val="28"/>
          <w:szCs w:val="28"/>
          <w:lang w:val="ru-RU"/>
        </w:rPr>
        <w:t>Продукты и блюда, определяющие эпидемиологические риски здоровью детей</w:t>
      </w:r>
    </w:p>
    <w:p w:rsidR="0041565B" w:rsidRDefault="0041565B" w:rsidP="0041565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565B">
        <w:rPr>
          <w:rFonts w:ascii="Times New Roman" w:hAnsi="Times New Roman" w:cs="Times New Roman"/>
          <w:sz w:val="28"/>
          <w:szCs w:val="28"/>
          <w:lang w:val="ru-RU"/>
        </w:rPr>
        <w:t xml:space="preserve">Продукты и блюда, обладающие раздражающим эффектом </w:t>
      </w:r>
      <w:r>
        <w:rPr>
          <w:rFonts w:ascii="Times New Roman" w:hAnsi="Times New Roman" w:cs="Times New Roman"/>
          <w:sz w:val="28"/>
          <w:szCs w:val="28"/>
          <w:lang w:val="ru-RU"/>
        </w:rPr>
        <w:t>на слизистую желудочно-кишечного тракта</w:t>
      </w:r>
    </w:p>
    <w:p w:rsidR="0041565B" w:rsidRDefault="0041565B" w:rsidP="0041565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Продукты, характеризующихся повышенным содержанием соли и сахара, жиров животного происхождения</w:t>
      </w:r>
    </w:p>
    <w:p w:rsidR="0041565B" w:rsidRDefault="0041565B" w:rsidP="0041565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Блюда, в рецептуре которых используется жарение в качестве способа кулинарной обработки</w:t>
      </w:r>
    </w:p>
    <w:p w:rsidR="0041565B" w:rsidRDefault="0041565B" w:rsidP="0041565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с помощью формирования здорового и разнообразного меню школьного питания создаются условия для гармоничного роста и развития детей, профилактики инфекционных заболеваний и пищевых отравлений, формирования здоровых пищевых стереотипов поведения, здоровых</w:t>
      </w:r>
      <w:r w:rsidR="004E2209">
        <w:rPr>
          <w:rFonts w:ascii="Times New Roman" w:hAnsi="Times New Roman" w:cs="Times New Roman"/>
          <w:sz w:val="28"/>
          <w:szCs w:val="28"/>
          <w:lang w:val="ru-RU"/>
        </w:rPr>
        <w:t xml:space="preserve"> вкусовых пристрастий, сокращаются риски избыточной массы тела, ожирения, сахарного диабета, анемий, гиповитаминозов, болезней системы кровообращения.</w:t>
      </w:r>
    </w:p>
    <w:p w:rsidR="006A7B91" w:rsidRPr="006A7B91" w:rsidRDefault="004E2209" w:rsidP="004E2209">
      <w:pPr>
        <w:ind w:left="360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БЕРЕГИТЕ ДЕТЕЙ И БУДЬТЕ ЗДОРОВЫ!</w:t>
      </w:r>
    </w:p>
    <w:sectPr w:rsidR="006A7B91" w:rsidRPr="006A7B91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1CE"/>
    <w:multiLevelType w:val="hybridMultilevel"/>
    <w:tmpl w:val="13DE6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1E4A"/>
    <w:multiLevelType w:val="hybridMultilevel"/>
    <w:tmpl w:val="D9089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savePreviewPicture/>
  <w:compat/>
  <w:rsids>
    <w:rsidRoot w:val="006A7B91"/>
    <w:rsid w:val="000215AD"/>
    <w:rsid w:val="00037FCC"/>
    <w:rsid w:val="00194285"/>
    <w:rsid w:val="002F4A22"/>
    <w:rsid w:val="00383774"/>
    <w:rsid w:val="0041565B"/>
    <w:rsid w:val="004E2209"/>
    <w:rsid w:val="0053080A"/>
    <w:rsid w:val="006A7B91"/>
    <w:rsid w:val="00734B61"/>
    <w:rsid w:val="007C6670"/>
    <w:rsid w:val="008A7A12"/>
    <w:rsid w:val="009776A8"/>
    <w:rsid w:val="00981156"/>
    <w:rsid w:val="0099183D"/>
    <w:rsid w:val="009B36AD"/>
    <w:rsid w:val="00A36B50"/>
    <w:rsid w:val="00AB71CE"/>
    <w:rsid w:val="00D45283"/>
    <w:rsid w:val="00E0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7B91"/>
    <w:rPr>
      <w:rFonts w:ascii="Tahoma" w:hAnsi="Tahoma" w:cs="Tahoma"/>
      <w:sz w:val="16"/>
      <w:szCs w:val="16"/>
    </w:rPr>
  </w:style>
  <w:style w:type="paragraph" w:customStyle="1" w:styleId="date">
    <w:name w:val="date"/>
    <w:basedOn w:val="a"/>
    <w:rsid w:val="006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6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6A7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2023-09-18T08:03:00Z</dcterms:created>
  <dcterms:modified xsi:type="dcterms:W3CDTF">2023-09-18T13:28:00Z</dcterms:modified>
</cp:coreProperties>
</file>